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C0AC3" w14:textId="632185D3" w:rsidR="002D6C1E" w:rsidRDefault="003F0B47" w:rsidP="002D6C1E">
      <w:pPr>
        <w:rPr>
          <w:rFonts w:asciiTheme="minorHAnsi" w:hAnsiTheme="minorHAnsi" w:cstheme="minorHAnsi"/>
        </w:rPr>
      </w:pPr>
      <w:r>
        <w:rPr>
          <w:noProof/>
          <w:sz w:val="16"/>
          <w:szCs w:val="16"/>
        </w:rPr>
        <w:drawing>
          <wp:inline distT="0" distB="0" distL="0" distR="0" wp14:anchorId="51AB294A" wp14:editId="2E5BCC82">
            <wp:extent cx="1843200" cy="734400"/>
            <wp:effectExtent l="0" t="0" r="5080" b="8890"/>
            <wp:docPr id="1902431201" name="Obraz 1" descr="Logo U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CCE85" w14:textId="59D3BAFE" w:rsidR="00445005" w:rsidRPr="00E126A0" w:rsidRDefault="00940CE8" w:rsidP="003F0B47">
      <w:pPr>
        <w:jc w:val="right"/>
        <w:rPr>
          <w:rFonts w:asciiTheme="minorHAnsi" w:hAnsiTheme="minorHAnsi" w:cstheme="minorHAnsi"/>
        </w:rPr>
      </w:pPr>
      <w:r w:rsidRPr="00E126A0">
        <w:rPr>
          <w:rFonts w:asciiTheme="minorHAnsi" w:hAnsiTheme="minorHAnsi" w:cstheme="minorHAnsi"/>
        </w:rPr>
        <w:t>……………………… dnia …………………………..</w:t>
      </w:r>
    </w:p>
    <w:p w14:paraId="3650A9A6" w14:textId="0D04A792" w:rsidR="003F0B47" w:rsidRPr="000342CC" w:rsidRDefault="003F0B47" w:rsidP="00CA43B0">
      <w:pPr>
        <w:tabs>
          <w:tab w:val="left" w:pos="9923"/>
        </w:tabs>
        <w:spacing w:before="120" w:after="120" w:line="340" w:lineRule="exact"/>
        <w:ind w:left="142"/>
        <w:rPr>
          <w:rFonts w:asciiTheme="minorHAnsi" w:hAnsiTheme="minorHAnsi" w:cstheme="minorHAnsi"/>
        </w:rPr>
      </w:pPr>
      <w:r w:rsidRPr="000342CC">
        <w:rPr>
          <w:rFonts w:asciiTheme="minorHAnsi" w:hAnsiTheme="minorHAnsi" w:cstheme="minorHAnsi"/>
        </w:rPr>
        <w:t>Nazwa:</w:t>
      </w:r>
    </w:p>
    <w:p w14:paraId="4F8923F0" w14:textId="248B6439" w:rsidR="003F0B47" w:rsidRPr="000342CC" w:rsidRDefault="003F0B47" w:rsidP="003F0B47">
      <w:pPr>
        <w:tabs>
          <w:tab w:val="right" w:leader="dot" w:pos="360"/>
          <w:tab w:val="left" w:pos="9923"/>
        </w:tabs>
        <w:spacing w:before="120" w:after="120" w:line="340" w:lineRule="exact"/>
        <w:ind w:left="142"/>
        <w:rPr>
          <w:rFonts w:asciiTheme="minorHAnsi" w:hAnsiTheme="minorHAnsi" w:cstheme="minorHAnsi"/>
        </w:rPr>
      </w:pPr>
      <w:r w:rsidRPr="000342CC">
        <w:rPr>
          <w:rFonts w:asciiTheme="minorHAnsi" w:hAnsiTheme="minorHAnsi" w:cstheme="minorHAnsi"/>
        </w:rPr>
        <w:t>Adres siedziby:</w:t>
      </w:r>
    </w:p>
    <w:p w14:paraId="5B3497D6" w14:textId="314E71B4" w:rsidR="003F0B47" w:rsidRPr="000342CC" w:rsidRDefault="003F0B47" w:rsidP="003F0B47">
      <w:pPr>
        <w:tabs>
          <w:tab w:val="right" w:leader="dot" w:pos="360"/>
          <w:tab w:val="left" w:pos="9923"/>
        </w:tabs>
        <w:spacing w:before="120" w:after="120" w:line="340" w:lineRule="exact"/>
        <w:ind w:left="142"/>
        <w:rPr>
          <w:rFonts w:asciiTheme="minorHAnsi" w:hAnsiTheme="minorHAnsi" w:cstheme="minorHAnsi"/>
        </w:rPr>
      </w:pPr>
      <w:r w:rsidRPr="000342CC">
        <w:rPr>
          <w:rFonts w:asciiTheme="minorHAnsi" w:hAnsiTheme="minorHAnsi" w:cstheme="minorHAnsi"/>
        </w:rPr>
        <w:t>NIP:</w:t>
      </w:r>
    </w:p>
    <w:p w14:paraId="0BB1CAEE" w14:textId="4D8A6FA5" w:rsidR="003F0B47" w:rsidRPr="000342CC" w:rsidRDefault="003F0B47" w:rsidP="003F0B47">
      <w:pPr>
        <w:tabs>
          <w:tab w:val="left" w:pos="9781"/>
        </w:tabs>
        <w:spacing w:before="120" w:after="120" w:line="340" w:lineRule="exact"/>
        <w:ind w:left="142"/>
        <w:rPr>
          <w:rFonts w:asciiTheme="minorHAnsi" w:hAnsiTheme="minorHAnsi" w:cstheme="minorHAnsi"/>
        </w:rPr>
      </w:pPr>
      <w:r w:rsidRPr="000342CC">
        <w:rPr>
          <w:rFonts w:asciiTheme="minorHAnsi" w:hAnsiTheme="minorHAnsi" w:cstheme="minorHAnsi"/>
        </w:rPr>
        <w:t>Adres do korespondencji</w:t>
      </w:r>
      <w:r w:rsidR="00002E09" w:rsidRPr="000342CC">
        <w:rPr>
          <w:rFonts w:asciiTheme="minorHAnsi" w:hAnsiTheme="minorHAnsi" w:cstheme="minorHAnsi"/>
        </w:rPr>
        <w:t xml:space="preserve"> (jeżeli inny niż powyżej)</w:t>
      </w:r>
      <w:r w:rsidRPr="000342CC">
        <w:rPr>
          <w:rFonts w:asciiTheme="minorHAnsi" w:hAnsiTheme="minorHAnsi" w:cstheme="minorHAnsi"/>
        </w:rPr>
        <w:t>:</w:t>
      </w:r>
    </w:p>
    <w:p w14:paraId="5D2F6F4A" w14:textId="6A3EF9DE" w:rsidR="00940CE8" w:rsidRPr="000342CC" w:rsidRDefault="003F0B47" w:rsidP="000342CC">
      <w:pPr>
        <w:tabs>
          <w:tab w:val="left" w:pos="2127"/>
          <w:tab w:val="left" w:pos="10065"/>
        </w:tabs>
        <w:spacing w:before="120" w:after="240" w:line="340" w:lineRule="exact"/>
        <w:ind w:left="142"/>
        <w:rPr>
          <w:rFonts w:asciiTheme="minorHAnsi" w:hAnsiTheme="minorHAnsi" w:cstheme="minorHAnsi"/>
        </w:rPr>
      </w:pPr>
      <w:r w:rsidRPr="000342CC">
        <w:rPr>
          <w:rFonts w:asciiTheme="minorHAnsi" w:hAnsiTheme="minorHAnsi" w:cstheme="minorHAnsi"/>
        </w:rPr>
        <w:t>telefon:</w:t>
      </w:r>
      <w:r w:rsidR="00CA43B0" w:rsidRPr="000342CC">
        <w:rPr>
          <w:rFonts w:asciiTheme="minorHAnsi" w:hAnsiTheme="minorHAnsi" w:cstheme="minorHAnsi"/>
        </w:rPr>
        <w:tab/>
      </w:r>
      <w:r w:rsidRPr="000342CC">
        <w:rPr>
          <w:rFonts w:asciiTheme="minorHAnsi" w:hAnsiTheme="minorHAnsi" w:cstheme="minorHAnsi"/>
        </w:rPr>
        <w:t>email:</w:t>
      </w:r>
    </w:p>
    <w:p w14:paraId="7FCD636A" w14:textId="77777777" w:rsidR="00940CE8" w:rsidRPr="00E126A0" w:rsidRDefault="00940CE8" w:rsidP="00940CE8">
      <w:pPr>
        <w:spacing w:line="276" w:lineRule="auto"/>
        <w:jc w:val="right"/>
        <w:rPr>
          <w:rFonts w:asciiTheme="minorHAnsi" w:hAnsiTheme="minorHAnsi" w:cstheme="minorHAnsi"/>
        </w:rPr>
      </w:pPr>
      <w:r w:rsidRPr="00E126A0">
        <w:rPr>
          <w:rFonts w:asciiTheme="minorHAnsi" w:hAnsiTheme="minorHAnsi" w:cstheme="minorHAnsi"/>
        </w:rPr>
        <w:t>Urząd Dozoru Technicznego</w:t>
      </w:r>
    </w:p>
    <w:p w14:paraId="056BCB2E" w14:textId="081E5FEB" w:rsidR="00940CE8" w:rsidRPr="00E126A0" w:rsidRDefault="00EE55AD" w:rsidP="00940CE8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40CE8" w:rsidRPr="00E126A0">
        <w:rPr>
          <w:rFonts w:asciiTheme="minorHAnsi" w:hAnsiTheme="minorHAnsi" w:cstheme="minorHAnsi"/>
        </w:rPr>
        <w:t>l. Szczęśliwicka 34</w:t>
      </w:r>
    </w:p>
    <w:p w14:paraId="135E45F5" w14:textId="021285A4" w:rsidR="00940CE8" w:rsidRPr="00E126A0" w:rsidRDefault="00940CE8" w:rsidP="00940CE8">
      <w:pPr>
        <w:spacing w:line="276" w:lineRule="auto"/>
        <w:jc w:val="right"/>
        <w:rPr>
          <w:rFonts w:asciiTheme="minorHAnsi" w:hAnsiTheme="minorHAnsi" w:cstheme="minorHAnsi"/>
        </w:rPr>
      </w:pPr>
      <w:r w:rsidRPr="00E126A0">
        <w:rPr>
          <w:rFonts w:asciiTheme="minorHAnsi" w:hAnsiTheme="minorHAnsi" w:cstheme="minorHAnsi"/>
        </w:rPr>
        <w:t>02-353 Warszawa</w:t>
      </w:r>
    </w:p>
    <w:p w14:paraId="22AE7BDB" w14:textId="77777777" w:rsidR="00940CE8" w:rsidRPr="00E126A0" w:rsidRDefault="00940CE8" w:rsidP="00700375">
      <w:pPr>
        <w:spacing w:after="360" w:line="276" w:lineRule="auto"/>
        <w:jc w:val="right"/>
        <w:rPr>
          <w:rFonts w:asciiTheme="minorHAnsi" w:hAnsiTheme="minorHAnsi" w:cstheme="minorHAnsi"/>
        </w:rPr>
      </w:pPr>
      <w:r w:rsidRPr="00E126A0">
        <w:rPr>
          <w:rFonts w:asciiTheme="minorHAnsi" w:hAnsiTheme="minorHAnsi" w:cstheme="minorHAnsi"/>
        </w:rPr>
        <w:t>e-mail : nadplaty@udt.gov.pl</w:t>
      </w:r>
    </w:p>
    <w:p w14:paraId="1AD24EB6" w14:textId="77777777" w:rsidR="00940CE8" w:rsidRPr="00E126A0" w:rsidRDefault="00940CE8" w:rsidP="00CA43B0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E126A0">
        <w:rPr>
          <w:rFonts w:asciiTheme="minorHAnsi" w:hAnsiTheme="minorHAnsi" w:cstheme="minorHAnsi"/>
        </w:rPr>
        <w:t>Proszę o dokonanie zwrotu kwoty ……………………………………wynikającej z nadpłaty do (niepotrzebne skreślić):</w:t>
      </w:r>
    </w:p>
    <w:p w14:paraId="6EEC4E04" w14:textId="63DFC5B4" w:rsidR="00940CE8" w:rsidRPr="007B2AC2" w:rsidRDefault="00C248A3" w:rsidP="007B2AC2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7B2AC2">
        <w:rPr>
          <w:rFonts w:asciiTheme="minorHAnsi" w:hAnsiTheme="minorHAnsi" w:cstheme="minorHAnsi"/>
        </w:rPr>
        <w:t>aktury</w:t>
      </w:r>
      <w:r>
        <w:rPr>
          <w:rFonts w:asciiTheme="minorHAnsi" w:hAnsiTheme="minorHAnsi" w:cstheme="minorHAnsi"/>
        </w:rPr>
        <w:t xml:space="preserve">/ rachunku </w:t>
      </w:r>
      <w:r w:rsidR="00940CE8" w:rsidRPr="00E126A0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>:</w:t>
      </w:r>
    </w:p>
    <w:p w14:paraId="7A79CFF5" w14:textId="1AB0826E" w:rsidR="00940CE8" w:rsidRPr="00E126A0" w:rsidRDefault="00C248A3" w:rsidP="00940CE8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inne: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</w:p>
    <w:p w14:paraId="722C83FB" w14:textId="45172FFA" w:rsidR="00940CE8" w:rsidRPr="00E126A0" w:rsidRDefault="00940CE8" w:rsidP="000342CC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E126A0">
        <w:rPr>
          <w:rFonts w:asciiTheme="minorHAnsi" w:hAnsiTheme="minorHAnsi" w:cstheme="minorHAnsi"/>
        </w:rPr>
        <w:t>na rachunek bankowy:</w:t>
      </w:r>
    </w:p>
    <w:tbl>
      <w:tblPr>
        <w:tblStyle w:val="Siatkatabelijasna"/>
        <w:tblW w:w="9776" w:type="dxa"/>
        <w:jc w:val="center"/>
        <w:tblLook w:val="04A0" w:firstRow="1" w:lastRow="0" w:firstColumn="1" w:lastColumn="0" w:noHBand="0" w:noVBand="1"/>
        <w:tblCaption w:val="Numer rachunku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290433" w:rsidRPr="00E126A0" w14:paraId="69EE7F0E" w14:textId="77777777" w:rsidTr="008E2A13">
        <w:trPr>
          <w:trHeight w:val="466"/>
          <w:jc w:val="center"/>
        </w:trPr>
        <w:tc>
          <w:tcPr>
            <w:tcW w:w="376" w:type="dxa"/>
          </w:tcPr>
          <w:p w14:paraId="30D01BA9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3AC1F664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3E16258E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72ABA082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3D3998F5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65ADC10C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55D3E597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3D1BB1D7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6A8252BB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24ACB0AB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100256B5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44C51547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57CE0F1F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1726F94C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4D3694B4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41F38ACB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37205993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6F192F58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343A4618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3A9FDBC3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21BEA7E6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2A3BF726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5985496A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695E54D3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62E92361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</w:tcPr>
          <w:p w14:paraId="24FF1C54" w14:textId="77777777" w:rsidR="006F2787" w:rsidRPr="00E126A0" w:rsidRDefault="006F2787" w:rsidP="00D7627B">
            <w:pPr>
              <w:spacing w:after="132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E476075" w14:textId="77777777" w:rsidR="00940CE8" w:rsidRPr="00E126A0" w:rsidRDefault="00940CE8" w:rsidP="000342CC">
      <w:pPr>
        <w:spacing w:before="600"/>
        <w:jc w:val="center"/>
        <w:rPr>
          <w:rFonts w:asciiTheme="minorHAnsi" w:hAnsiTheme="minorHAnsi" w:cstheme="minorHAnsi"/>
        </w:rPr>
      </w:pPr>
      <w:r w:rsidRPr="00E126A0">
        <w:rPr>
          <w:rFonts w:asciiTheme="minorHAnsi" w:hAnsiTheme="minorHAnsi" w:cstheme="minorHAnsi"/>
        </w:rPr>
        <w:t>………………………………………………</w:t>
      </w:r>
    </w:p>
    <w:p w14:paraId="534C2CC3" w14:textId="77777777" w:rsidR="00940CE8" w:rsidRPr="00E126A0" w:rsidRDefault="00940CE8" w:rsidP="000342CC">
      <w:pPr>
        <w:spacing w:after="360"/>
        <w:jc w:val="center"/>
        <w:rPr>
          <w:rFonts w:asciiTheme="minorHAnsi" w:hAnsiTheme="minorHAnsi" w:cstheme="minorHAnsi"/>
        </w:rPr>
      </w:pPr>
      <w:r w:rsidRPr="00E126A0">
        <w:rPr>
          <w:rFonts w:asciiTheme="minorHAnsi" w:hAnsiTheme="minorHAnsi" w:cstheme="minorHAnsi"/>
        </w:rPr>
        <w:t>(czytelny podpis lub pieczątka imienna zgodnie z umocowaniem lub reprezentacją)</w:t>
      </w:r>
    </w:p>
    <w:p w14:paraId="66C7B557" w14:textId="4C104906" w:rsidR="00F35482" w:rsidRPr="00CA43B0" w:rsidRDefault="00F35482" w:rsidP="00CA43B0">
      <w:pPr>
        <w:pStyle w:val="Akapitzlist"/>
        <w:numPr>
          <w:ilvl w:val="0"/>
          <w:numId w:val="2"/>
        </w:numPr>
        <w:autoSpaceDN w:val="0"/>
        <w:spacing w:before="240" w:after="60" w:line="276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CA43B0">
        <w:rPr>
          <w:rFonts w:asciiTheme="minorHAnsi" w:hAnsiTheme="minorHAnsi" w:cstheme="minorHAnsi"/>
          <w:sz w:val="16"/>
          <w:szCs w:val="16"/>
        </w:rPr>
        <w:t xml:space="preserve">Administratorem Pani/Pana danych osobowych jest Prezes Urzędu Dozoru Technicznego z siedzibą w Warszawie ul. </w:t>
      </w:r>
      <w:proofErr w:type="spellStart"/>
      <w:r w:rsidRPr="00CA43B0">
        <w:rPr>
          <w:rFonts w:asciiTheme="minorHAnsi" w:hAnsiTheme="minorHAnsi" w:cstheme="minorHAnsi"/>
          <w:sz w:val="16"/>
          <w:szCs w:val="16"/>
        </w:rPr>
        <w:t>Szczęśliwicka</w:t>
      </w:r>
      <w:proofErr w:type="spellEnd"/>
      <w:r w:rsidRPr="00CA43B0">
        <w:rPr>
          <w:rFonts w:asciiTheme="minorHAnsi" w:hAnsiTheme="minorHAnsi" w:cstheme="minorHAnsi"/>
          <w:sz w:val="16"/>
          <w:szCs w:val="16"/>
        </w:rPr>
        <w:t xml:space="preserve"> 34,kod pocztowy 02-353,</w:t>
      </w:r>
    </w:p>
    <w:p w14:paraId="1684B96D" w14:textId="323066F4" w:rsidR="00F35482" w:rsidRPr="00CA43B0" w:rsidRDefault="00F35482" w:rsidP="00CA43B0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CA43B0">
        <w:rPr>
          <w:rFonts w:asciiTheme="minorHAnsi" w:hAnsiTheme="minorHAnsi" w:cstheme="minorHAnsi"/>
          <w:sz w:val="16"/>
          <w:szCs w:val="16"/>
        </w:rPr>
        <w:t xml:space="preserve">Kontakt z wyznaczonym przez Administratora Danych Osobowych – Inspektorem Ochrony Danych, możliwy jest za pośrednictwem poczty elektronicznej (adres: </w:t>
      </w:r>
      <w:hyperlink r:id="rId8" w:history="1">
        <w:r w:rsidRPr="00CA43B0">
          <w:rPr>
            <w:rStyle w:val="Hipercze"/>
            <w:rFonts w:asciiTheme="minorHAnsi" w:hAnsiTheme="minorHAnsi" w:cstheme="minorHAnsi"/>
            <w:sz w:val="16"/>
            <w:szCs w:val="16"/>
          </w:rPr>
          <w:t>iod@udt.gov.pl</w:t>
        </w:r>
      </w:hyperlink>
      <w:r w:rsidRPr="00CA43B0">
        <w:rPr>
          <w:rFonts w:asciiTheme="minorHAnsi" w:hAnsiTheme="minorHAnsi" w:cstheme="minorHAnsi"/>
          <w:sz w:val="16"/>
          <w:szCs w:val="16"/>
        </w:rPr>
        <w:t>), oraz strony internetowej (</w:t>
      </w:r>
      <w:hyperlink r:id="rId9" w:history="1">
        <w:r w:rsidRPr="00CA43B0">
          <w:rPr>
            <w:rStyle w:val="Hipercze"/>
            <w:rFonts w:asciiTheme="minorHAnsi" w:hAnsiTheme="minorHAnsi" w:cstheme="minorHAnsi"/>
            <w:sz w:val="16"/>
            <w:szCs w:val="16"/>
          </w:rPr>
          <w:t>www.udt.gov.pl</w:t>
        </w:r>
      </w:hyperlink>
      <w:r w:rsidRPr="00CA43B0">
        <w:rPr>
          <w:rFonts w:asciiTheme="minorHAnsi" w:hAnsiTheme="minorHAnsi" w:cstheme="minorHAnsi"/>
          <w:sz w:val="16"/>
          <w:szCs w:val="16"/>
        </w:rPr>
        <w:t>),</w:t>
      </w:r>
    </w:p>
    <w:p w14:paraId="7CCA56DF" w14:textId="2F012513" w:rsidR="00F35482" w:rsidRPr="00CA43B0" w:rsidRDefault="00F35482" w:rsidP="00CA43B0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CA43B0">
        <w:rPr>
          <w:rFonts w:asciiTheme="minorHAnsi" w:hAnsiTheme="minorHAnsi" w:cstheme="minorHAnsi"/>
          <w:sz w:val="16"/>
          <w:szCs w:val="16"/>
        </w:rPr>
        <w:t xml:space="preserve">Pani/Pana dane osobowe będą przetwarzane w celu realizacji wniosku, na podstawie art. 6 ust. 1 lit. e) Rozporządzenia Parlamentu Europejskiego i Rady </w:t>
      </w:r>
      <w:r w:rsidR="00CA43B0">
        <w:rPr>
          <w:rFonts w:asciiTheme="minorHAnsi" w:hAnsiTheme="minorHAnsi" w:cstheme="minorHAnsi"/>
          <w:sz w:val="16"/>
          <w:szCs w:val="16"/>
        </w:rPr>
        <w:br/>
      </w:r>
      <w:r w:rsidRPr="00CA43B0">
        <w:rPr>
          <w:rFonts w:asciiTheme="minorHAnsi" w:hAnsiTheme="minorHAnsi" w:cstheme="minorHAnsi"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(Dz. Urz. UE L 119 z 4.05.2016),</w:t>
      </w:r>
    </w:p>
    <w:p w14:paraId="7973A5C4" w14:textId="77777777" w:rsidR="00F35482" w:rsidRPr="00CA43B0" w:rsidRDefault="00F35482" w:rsidP="00CA43B0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CA43B0">
        <w:rPr>
          <w:rFonts w:asciiTheme="minorHAnsi" w:hAnsiTheme="minorHAnsi" w:cstheme="minorHAnsi"/>
          <w:sz w:val="16"/>
          <w:szCs w:val="16"/>
        </w:rPr>
        <w:t>Odbiorcami Pani/Pana danych osobowych będą jedynie podmioty przewidziane przepisami powszechnie obowiązującego prawa,</w:t>
      </w:r>
    </w:p>
    <w:p w14:paraId="64AB3AAD" w14:textId="77777777" w:rsidR="00F35482" w:rsidRPr="00CA43B0" w:rsidRDefault="00F35482" w:rsidP="00CA43B0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CA43B0">
        <w:rPr>
          <w:rFonts w:asciiTheme="minorHAnsi" w:hAnsiTheme="minorHAnsi" w:cstheme="minorHAnsi"/>
          <w:sz w:val="16"/>
          <w:szCs w:val="16"/>
        </w:rPr>
        <w:t>Pani/Pana dane osobowe będą przetwarzane przez okres przewidziany przepisami prawa,</w:t>
      </w:r>
    </w:p>
    <w:p w14:paraId="17F6DD09" w14:textId="77777777" w:rsidR="00F35482" w:rsidRPr="00CA43B0" w:rsidRDefault="00F35482" w:rsidP="00CA43B0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CA43B0">
        <w:rPr>
          <w:rFonts w:asciiTheme="minorHAnsi" w:hAnsiTheme="minorHAnsi" w:cstheme="minorHAnsi"/>
          <w:sz w:val="16"/>
          <w:szCs w:val="16"/>
        </w:rPr>
        <w:t>Posiada Pani/Pan prawo dostępu do treści swoich danych oraz prawo do ich sprostowania, usunięcia, ograniczenia przetwarzania, prawo do 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14:paraId="748A621B" w14:textId="59F828FC" w:rsidR="00F35482" w:rsidRPr="00CA43B0" w:rsidRDefault="00F35482" w:rsidP="00CA43B0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CA43B0">
        <w:rPr>
          <w:rFonts w:asciiTheme="minorHAnsi" w:hAnsiTheme="minorHAnsi" w:cstheme="minorHAnsi"/>
          <w:sz w:val="16"/>
          <w:szCs w:val="16"/>
        </w:rPr>
        <w:t>Ma Pani/Pan prawo do wniesienia skargi do Prezesa Urzędu Ochrony Danych Osobowych gdy uzna Pani/Pan, iż przetwarzanie danych osobowych dotyczących Pani/Pana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7BE29CB7" w14:textId="7C4E11AC" w:rsidR="00F35482" w:rsidRPr="00CA43B0" w:rsidRDefault="00F35482" w:rsidP="00CA43B0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CA43B0">
        <w:rPr>
          <w:rFonts w:asciiTheme="minorHAnsi" w:hAnsiTheme="minorHAnsi" w:cstheme="minorHAnsi"/>
          <w:sz w:val="16"/>
          <w:szCs w:val="16"/>
        </w:rPr>
        <w:t>Podanie przez Pani/Pana danych osobowych jest obligatoryjne i jest warunkiem zadania realizowanego w interesie publicznym.</w:t>
      </w:r>
    </w:p>
    <w:p w14:paraId="707DB1BB" w14:textId="21C4FC92" w:rsidR="00F35482" w:rsidRPr="00CA43B0" w:rsidRDefault="00F35482" w:rsidP="00EE55AD">
      <w:pPr>
        <w:spacing w:line="480" w:lineRule="auto"/>
        <w:ind w:right="459" w:firstLine="284"/>
        <w:jc w:val="center"/>
        <w:rPr>
          <w:rFonts w:asciiTheme="minorHAnsi" w:hAnsiTheme="minorHAnsi" w:cstheme="minorHAnsi"/>
          <w:szCs w:val="16"/>
        </w:rPr>
      </w:pPr>
      <w:r w:rsidRPr="00CA43B0">
        <w:rPr>
          <w:rFonts w:asciiTheme="minorHAnsi" w:hAnsiTheme="minorHAnsi" w:cstheme="minorHAnsi"/>
          <w:szCs w:val="16"/>
        </w:rPr>
        <w:t>Zapoznałem się</w:t>
      </w:r>
    </w:p>
    <w:p w14:paraId="238CACA3" w14:textId="72E131F6" w:rsidR="00F35482" w:rsidRPr="00CA43B0" w:rsidRDefault="00F35482" w:rsidP="001334BB">
      <w:pPr>
        <w:spacing w:line="480" w:lineRule="auto"/>
        <w:jc w:val="center"/>
        <w:rPr>
          <w:rFonts w:asciiTheme="minorHAnsi" w:hAnsiTheme="minorHAnsi" w:cstheme="minorHAnsi"/>
          <w:szCs w:val="16"/>
        </w:rPr>
      </w:pPr>
      <w:r w:rsidRPr="00CA43B0">
        <w:rPr>
          <w:rFonts w:asciiTheme="minorHAnsi" w:hAnsiTheme="minorHAnsi" w:cstheme="minorHAnsi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43B0">
        <w:rPr>
          <w:rFonts w:asciiTheme="minorHAnsi" w:hAnsiTheme="minorHAnsi" w:cstheme="minorHAnsi"/>
          <w:szCs w:val="16"/>
        </w:rPr>
        <w:instrText xml:space="preserve"> FORMCHECKBOX </w:instrText>
      </w:r>
      <w:r w:rsidR="00C248A3">
        <w:rPr>
          <w:rFonts w:asciiTheme="minorHAnsi" w:hAnsiTheme="minorHAnsi" w:cstheme="minorHAnsi"/>
          <w:szCs w:val="16"/>
        </w:rPr>
      </w:r>
      <w:r w:rsidR="00C248A3">
        <w:rPr>
          <w:rFonts w:asciiTheme="minorHAnsi" w:hAnsiTheme="minorHAnsi" w:cstheme="minorHAnsi"/>
          <w:szCs w:val="16"/>
        </w:rPr>
        <w:fldChar w:fldCharType="separate"/>
      </w:r>
      <w:r w:rsidRPr="00CA43B0">
        <w:rPr>
          <w:rFonts w:asciiTheme="minorHAnsi" w:hAnsiTheme="minorHAnsi" w:cstheme="minorHAnsi"/>
          <w:szCs w:val="16"/>
        </w:rPr>
        <w:fldChar w:fldCharType="end"/>
      </w:r>
      <w:r w:rsidRPr="00CA43B0">
        <w:rPr>
          <w:rFonts w:asciiTheme="minorHAnsi" w:hAnsiTheme="minorHAnsi" w:cstheme="minorHAnsi"/>
          <w:szCs w:val="16"/>
        </w:rPr>
        <w:t xml:space="preserve"> TAK</w:t>
      </w:r>
      <w:r w:rsidRPr="00CA43B0">
        <w:rPr>
          <w:rFonts w:asciiTheme="minorHAnsi" w:hAnsiTheme="minorHAnsi" w:cstheme="minorHAnsi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43B0">
        <w:rPr>
          <w:rFonts w:asciiTheme="minorHAnsi" w:hAnsiTheme="minorHAnsi" w:cstheme="minorHAnsi"/>
          <w:szCs w:val="16"/>
        </w:rPr>
        <w:instrText xml:space="preserve"> FORMCHECKBOX </w:instrText>
      </w:r>
      <w:r w:rsidR="00C248A3">
        <w:rPr>
          <w:rFonts w:asciiTheme="minorHAnsi" w:hAnsiTheme="minorHAnsi" w:cstheme="minorHAnsi"/>
          <w:szCs w:val="16"/>
        </w:rPr>
      </w:r>
      <w:r w:rsidR="00C248A3">
        <w:rPr>
          <w:rFonts w:asciiTheme="minorHAnsi" w:hAnsiTheme="minorHAnsi" w:cstheme="minorHAnsi"/>
          <w:szCs w:val="16"/>
        </w:rPr>
        <w:fldChar w:fldCharType="separate"/>
      </w:r>
      <w:r w:rsidRPr="00CA43B0">
        <w:rPr>
          <w:rFonts w:asciiTheme="minorHAnsi" w:hAnsiTheme="minorHAnsi" w:cstheme="minorHAnsi"/>
          <w:szCs w:val="16"/>
        </w:rPr>
        <w:fldChar w:fldCharType="end"/>
      </w:r>
      <w:r w:rsidRPr="00CA43B0">
        <w:rPr>
          <w:rFonts w:asciiTheme="minorHAnsi" w:hAnsiTheme="minorHAnsi" w:cstheme="minorHAnsi"/>
          <w:szCs w:val="16"/>
        </w:rPr>
        <w:t xml:space="preserve"> NIE</w:t>
      </w:r>
    </w:p>
    <w:sectPr w:rsidR="00F35482" w:rsidRPr="00CA43B0" w:rsidSect="00EE55AD">
      <w:headerReference w:type="default" r:id="rId10"/>
      <w:footerReference w:type="even" r:id="rId11"/>
      <w:footerReference w:type="default" r:id="rId12"/>
      <w:pgSz w:w="11906" w:h="16838" w:code="9"/>
      <w:pgMar w:top="426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459D6" w14:textId="77777777" w:rsidR="008545D1" w:rsidRDefault="008545D1">
      <w:r>
        <w:separator/>
      </w:r>
    </w:p>
  </w:endnote>
  <w:endnote w:type="continuationSeparator" w:id="0">
    <w:p w14:paraId="74D57C81" w14:textId="77777777" w:rsidR="008545D1" w:rsidRDefault="0085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39DA" w14:textId="77777777" w:rsidR="008545D1" w:rsidRDefault="008545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DF2042" w14:textId="77777777" w:rsidR="008545D1" w:rsidRDefault="008545D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788E" w14:textId="77777777" w:rsidR="008545D1" w:rsidRDefault="008545D1" w:rsidP="00940CE8">
    <w:pPr>
      <w:pStyle w:val="Stopka"/>
      <w:tabs>
        <w:tab w:val="clear" w:pos="4536"/>
        <w:tab w:val="clear" w:pos="9072"/>
      </w:tabs>
      <w:ind w:right="360"/>
    </w:pPr>
  </w:p>
  <w:p w14:paraId="7CBFA005" w14:textId="77777777" w:rsidR="008545D1" w:rsidRPr="002F7105" w:rsidRDefault="008545D1" w:rsidP="00330D53">
    <w:pPr>
      <w:pStyle w:val="Stopka"/>
      <w:tabs>
        <w:tab w:val="clear" w:pos="9072"/>
        <w:tab w:val="left" w:pos="180"/>
        <w:tab w:val="left" w:pos="1080"/>
        <w:tab w:val="left" w:pos="5580"/>
        <w:tab w:val="left" w:pos="6480"/>
        <w:tab w:val="left" w:pos="8640"/>
        <w:tab w:val="left" w:pos="9180"/>
      </w:tabs>
      <w:ind w:left="8460" w:right="112" w:hanging="8460"/>
      <w:jc w:val="center"/>
      <w:rPr>
        <w:sz w:val="16"/>
        <w:szCs w:val="16"/>
      </w:rPr>
    </w:pPr>
    <w:r w:rsidRPr="00D639F2">
      <w:rPr>
        <w:sz w:val="16"/>
        <w:szCs w:val="16"/>
      </w:rPr>
      <w:t>ul. Szczęśliwicka 34, 02-353 Warszawa</w:t>
    </w:r>
    <w:r>
      <w:rPr>
        <w:sz w:val="16"/>
        <w:szCs w:val="16"/>
      </w:rPr>
      <w:t xml:space="preserve">, </w:t>
    </w:r>
    <w:r w:rsidRPr="002F7105">
      <w:rPr>
        <w:sz w:val="16"/>
        <w:szCs w:val="16"/>
      </w:rPr>
      <w:t>NIP: 522 000 46 17</w:t>
    </w:r>
  </w:p>
  <w:p w14:paraId="5E6AE81C" w14:textId="77777777" w:rsidR="008545D1" w:rsidRPr="005C0A68" w:rsidRDefault="008545D1" w:rsidP="00D639F2">
    <w:pPr>
      <w:jc w:val="center"/>
      <w:rPr>
        <w:sz w:val="16"/>
        <w:szCs w:val="16"/>
      </w:rPr>
    </w:pPr>
    <w:r>
      <w:rPr>
        <w:sz w:val="16"/>
        <w:szCs w:val="16"/>
      </w:rPr>
      <w:t>tel.: +48 22 57 22 101</w:t>
    </w:r>
    <w:r w:rsidRPr="005C0A68">
      <w:rPr>
        <w:sz w:val="16"/>
        <w:szCs w:val="16"/>
      </w:rPr>
      <w:t>, fax: +48 22 82 27 209</w:t>
    </w:r>
  </w:p>
  <w:p w14:paraId="46576399" w14:textId="77777777" w:rsidR="008545D1" w:rsidRPr="00D639F2" w:rsidRDefault="008545D1" w:rsidP="00330D53">
    <w:pPr>
      <w:pStyle w:val="Stopka"/>
      <w:tabs>
        <w:tab w:val="clear" w:pos="9072"/>
        <w:tab w:val="left" w:pos="180"/>
        <w:tab w:val="left" w:pos="1080"/>
        <w:tab w:val="left" w:pos="5580"/>
        <w:tab w:val="left" w:pos="6480"/>
        <w:tab w:val="left" w:pos="8640"/>
        <w:tab w:val="left" w:pos="9180"/>
      </w:tabs>
      <w:ind w:left="8460" w:right="112" w:hanging="8460"/>
      <w:jc w:val="center"/>
      <w:rPr>
        <w:sz w:val="16"/>
        <w:szCs w:val="16"/>
        <w:lang w:val="fr-FR"/>
      </w:rPr>
    </w:pPr>
    <w:r w:rsidRPr="00D639F2">
      <w:rPr>
        <w:sz w:val="16"/>
        <w:szCs w:val="16"/>
        <w:lang w:val="fr-FR"/>
      </w:rPr>
      <w:t>e-mail: udt@udt.gov.pl, www.udt.gov.pl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8913" w14:textId="77777777" w:rsidR="008545D1" w:rsidRDefault="008545D1">
      <w:r>
        <w:separator/>
      </w:r>
    </w:p>
  </w:footnote>
  <w:footnote w:type="continuationSeparator" w:id="0">
    <w:p w14:paraId="7B449F8F" w14:textId="77777777" w:rsidR="008545D1" w:rsidRDefault="0085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5017" w14:textId="77777777" w:rsidR="008545D1" w:rsidRPr="00DD5C31" w:rsidRDefault="008545D1"/>
  <w:p w14:paraId="494B6E67" w14:textId="77777777" w:rsidR="008545D1" w:rsidRDefault="008545D1" w:rsidP="00007466">
    <w:pPr>
      <w:shd w:val="clear" w:color="auto" w:fill="FFFFFF"/>
      <w:spacing w:before="185"/>
      <w:ind w:left="124"/>
      <w:rPr>
        <w:sz w:val="10"/>
        <w:szCs w:val="10"/>
      </w:rPr>
    </w:pPr>
    <w:r>
      <w:t xml:space="preserve"> </w:t>
    </w:r>
  </w:p>
  <w:p w14:paraId="6DD73C68" w14:textId="77777777" w:rsidR="008545D1" w:rsidRPr="00940CE8" w:rsidRDefault="008545D1" w:rsidP="00940CE8">
    <w:pPr>
      <w:shd w:val="clear" w:color="auto" w:fill="FFFFFF"/>
      <w:spacing w:before="185"/>
      <w:ind w:left="124"/>
      <w:rPr>
        <w:sz w:val="2"/>
        <w:szCs w:val="2"/>
      </w:rPr>
    </w:pPr>
    <w:r>
      <w:rPr>
        <w:sz w:val="2"/>
        <w:szCs w:val="2"/>
      </w:rPr>
      <w:t>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802C8"/>
    <w:multiLevelType w:val="hybridMultilevel"/>
    <w:tmpl w:val="AE8EE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A7"/>
    <w:rsid w:val="000026BF"/>
    <w:rsid w:val="00002E09"/>
    <w:rsid w:val="00007466"/>
    <w:rsid w:val="000171B2"/>
    <w:rsid w:val="000342CC"/>
    <w:rsid w:val="00067904"/>
    <w:rsid w:val="00092D07"/>
    <w:rsid w:val="000C10CB"/>
    <w:rsid w:val="000E6CE2"/>
    <w:rsid w:val="00107071"/>
    <w:rsid w:val="001334BB"/>
    <w:rsid w:val="001815E7"/>
    <w:rsid w:val="00186CE7"/>
    <w:rsid w:val="001923EF"/>
    <w:rsid w:val="00231CC5"/>
    <w:rsid w:val="00246D1D"/>
    <w:rsid w:val="00290433"/>
    <w:rsid w:val="002926D4"/>
    <w:rsid w:val="002B241C"/>
    <w:rsid w:val="002C6702"/>
    <w:rsid w:val="002D6998"/>
    <w:rsid w:val="002D6C1E"/>
    <w:rsid w:val="002E04E4"/>
    <w:rsid w:val="002E7F4A"/>
    <w:rsid w:val="002F7105"/>
    <w:rsid w:val="0030261A"/>
    <w:rsid w:val="00330D53"/>
    <w:rsid w:val="00375BA6"/>
    <w:rsid w:val="003B666D"/>
    <w:rsid w:val="003C118F"/>
    <w:rsid w:val="003F0B47"/>
    <w:rsid w:val="003F46DA"/>
    <w:rsid w:val="004207F7"/>
    <w:rsid w:val="00445005"/>
    <w:rsid w:val="004479CD"/>
    <w:rsid w:val="00484E99"/>
    <w:rsid w:val="004B0D58"/>
    <w:rsid w:val="004E2C0A"/>
    <w:rsid w:val="00515D7B"/>
    <w:rsid w:val="00516D60"/>
    <w:rsid w:val="00530503"/>
    <w:rsid w:val="00534DF1"/>
    <w:rsid w:val="00550451"/>
    <w:rsid w:val="005C0A68"/>
    <w:rsid w:val="005D2E4C"/>
    <w:rsid w:val="005D65E8"/>
    <w:rsid w:val="005E1D70"/>
    <w:rsid w:val="005E570A"/>
    <w:rsid w:val="00636890"/>
    <w:rsid w:val="00642BF8"/>
    <w:rsid w:val="006448D7"/>
    <w:rsid w:val="00683CD6"/>
    <w:rsid w:val="006C6538"/>
    <w:rsid w:val="006D4BF0"/>
    <w:rsid w:val="006F2787"/>
    <w:rsid w:val="00700375"/>
    <w:rsid w:val="00704562"/>
    <w:rsid w:val="00723213"/>
    <w:rsid w:val="007356F5"/>
    <w:rsid w:val="007725C3"/>
    <w:rsid w:val="007B2AC2"/>
    <w:rsid w:val="008545D1"/>
    <w:rsid w:val="00875EC8"/>
    <w:rsid w:val="008A0923"/>
    <w:rsid w:val="008C47E9"/>
    <w:rsid w:val="008E2A13"/>
    <w:rsid w:val="00940CE8"/>
    <w:rsid w:val="00997BC9"/>
    <w:rsid w:val="009B4FB1"/>
    <w:rsid w:val="009D2375"/>
    <w:rsid w:val="009E3AE6"/>
    <w:rsid w:val="00A34BAC"/>
    <w:rsid w:val="00A42BD1"/>
    <w:rsid w:val="00AA7ECE"/>
    <w:rsid w:val="00AC4E59"/>
    <w:rsid w:val="00AD7809"/>
    <w:rsid w:val="00B12352"/>
    <w:rsid w:val="00B240DD"/>
    <w:rsid w:val="00B3680D"/>
    <w:rsid w:val="00BB6ACA"/>
    <w:rsid w:val="00C248A3"/>
    <w:rsid w:val="00C9015C"/>
    <w:rsid w:val="00CA43B0"/>
    <w:rsid w:val="00CB4BAE"/>
    <w:rsid w:val="00CB5FA7"/>
    <w:rsid w:val="00CD5F0D"/>
    <w:rsid w:val="00D639F2"/>
    <w:rsid w:val="00D64789"/>
    <w:rsid w:val="00D7627B"/>
    <w:rsid w:val="00D87CAD"/>
    <w:rsid w:val="00DC178A"/>
    <w:rsid w:val="00DD0853"/>
    <w:rsid w:val="00DD5C31"/>
    <w:rsid w:val="00DE0537"/>
    <w:rsid w:val="00DF7922"/>
    <w:rsid w:val="00E126A0"/>
    <w:rsid w:val="00E25A59"/>
    <w:rsid w:val="00E423CD"/>
    <w:rsid w:val="00EE55AD"/>
    <w:rsid w:val="00EF7C28"/>
    <w:rsid w:val="00F12329"/>
    <w:rsid w:val="00F26C48"/>
    <w:rsid w:val="00F279E2"/>
    <w:rsid w:val="00F35482"/>
    <w:rsid w:val="00FB2BB0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B2876"/>
  <w15:chartTrackingRefBased/>
  <w15:docId w15:val="{2B9F9886-16FE-47C3-8CE5-B6A8F9F1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0E6CE2"/>
    <w:rPr>
      <w:color w:val="0000FF"/>
      <w:u w:val="single"/>
    </w:rPr>
  </w:style>
  <w:style w:type="table" w:styleId="Siatkatabelijasna">
    <w:name w:val="Grid Table Light"/>
    <w:basedOn w:val="Standardowy"/>
    <w:uiPriority w:val="40"/>
    <w:rsid w:val="00AA7E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qFormat/>
    <w:rsid w:val="00F35482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d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zwrotu nadpłaty</vt:lpstr>
    </vt:vector>
  </TitlesOfParts>
  <Company>Urząd Dozoru Technicznego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zwrotu nadpłaty</dc:title>
  <dc:subject/>
  <dc:creator>Rzawadz</dc:creator>
  <cp:keywords/>
  <dc:description/>
  <cp:lastModifiedBy>Katarzyna Wilk</cp:lastModifiedBy>
  <cp:revision>3</cp:revision>
  <cp:lastPrinted>2012-09-05T06:35:00Z</cp:lastPrinted>
  <dcterms:created xsi:type="dcterms:W3CDTF">2025-03-28T07:39:00Z</dcterms:created>
  <dcterms:modified xsi:type="dcterms:W3CDTF">2025-03-28T08:54:00Z</dcterms:modified>
</cp:coreProperties>
</file>