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9B480" w14:textId="05550DF5" w:rsidR="001938F5" w:rsidRPr="001938F5" w:rsidRDefault="001938F5" w:rsidP="001938F5">
      <w:pPr>
        <w:tabs>
          <w:tab w:val="right" w:leader="dot" w:pos="9746"/>
        </w:tabs>
        <w:spacing w:line="276" w:lineRule="auto"/>
        <w:jc w:val="center"/>
        <w:outlineLvl w:val="0"/>
        <w:rPr>
          <w:rFonts w:cs="Calibri"/>
          <w:b/>
          <w:sz w:val="32"/>
          <w:szCs w:val="24"/>
        </w:rPr>
      </w:pPr>
      <w:r w:rsidRPr="001938F5">
        <w:rPr>
          <w:rFonts w:cs="Calibri"/>
          <w:b/>
          <w:sz w:val="32"/>
          <w:szCs w:val="24"/>
        </w:rPr>
        <w:t xml:space="preserve">Załącznik nr </w:t>
      </w:r>
      <w:r>
        <w:rPr>
          <w:rFonts w:cs="Calibri"/>
          <w:b/>
          <w:sz w:val="32"/>
          <w:szCs w:val="24"/>
        </w:rPr>
        <w:t>7</w:t>
      </w:r>
      <w:r w:rsidRPr="001938F5">
        <w:rPr>
          <w:rFonts w:cs="Calibri"/>
          <w:b/>
          <w:sz w:val="32"/>
          <w:szCs w:val="24"/>
        </w:rPr>
        <w:t xml:space="preserve">: </w:t>
      </w:r>
      <w:r>
        <w:rPr>
          <w:rFonts w:cs="Calibri"/>
          <w:b/>
          <w:sz w:val="32"/>
          <w:szCs w:val="24"/>
        </w:rPr>
        <w:t>Przenośniki kabinowe</w:t>
      </w:r>
      <w:r w:rsidR="008A335E">
        <w:rPr>
          <w:rFonts w:cs="Calibri"/>
          <w:b/>
          <w:sz w:val="32"/>
          <w:szCs w:val="24"/>
        </w:rPr>
        <w:t>go</w:t>
      </w:r>
      <w:r>
        <w:rPr>
          <w:rFonts w:cs="Calibri"/>
          <w:b/>
          <w:sz w:val="32"/>
          <w:szCs w:val="24"/>
        </w:rPr>
        <w:t xml:space="preserve"> lub krzesełkowego</w:t>
      </w:r>
    </w:p>
    <w:p w14:paraId="68DE4E24" w14:textId="77777777" w:rsidR="001938F5" w:rsidRPr="001938F5" w:rsidRDefault="001938F5" w:rsidP="001938F5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1938F5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1938F5">
        <w:rPr>
          <w:rFonts w:cs="Calibri"/>
          <w:iCs/>
          <w:sz w:val="24"/>
          <w:szCs w:val="24"/>
          <w:lang w:eastAsia="pl-PL"/>
        </w:rPr>
        <w:tab/>
      </w:r>
    </w:p>
    <w:p w14:paraId="3368AB66" w14:textId="77777777" w:rsidR="001938F5" w:rsidRPr="001938F5" w:rsidRDefault="001938F5" w:rsidP="001938F5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1938F5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1938F5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1938F5">
        <w:rPr>
          <w:rFonts w:cs="Calibri"/>
          <w:sz w:val="24"/>
          <w:szCs w:val="24"/>
          <w:lang w:eastAsia="pl-PL"/>
        </w:rPr>
        <w:t xml:space="preserve"> </w:t>
      </w:r>
      <w:r w:rsidRPr="001938F5">
        <w:rPr>
          <w:rFonts w:cs="Calibri"/>
          <w:sz w:val="24"/>
          <w:szCs w:val="24"/>
          <w:lang w:eastAsia="pl-PL"/>
        </w:rPr>
        <w:tab/>
      </w:r>
    </w:p>
    <w:p w14:paraId="5184263F" w14:textId="6F864988" w:rsidR="001938F5" w:rsidRPr="001938F5" w:rsidRDefault="001938F5" w:rsidP="001938F5">
      <w:pPr>
        <w:spacing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1938F5">
        <w:rPr>
          <w:rFonts w:cs="Calibri"/>
          <w:b/>
          <w:bCs/>
          <w:sz w:val="24"/>
          <w:szCs w:val="24"/>
          <w:lang w:eastAsia="pl-PL"/>
        </w:rPr>
        <w:t>Przedmiot lub przedmioty zgłoszenia</w:t>
      </w:r>
    </w:p>
    <w:p w14:paraId="55BC0F95" w14:textId="77777777" w:rsidR="001938F5" w:rsidRPr="001938F5" w:rsidRDefault="001938F5" w:rsidP="001938F5">
      <w:pPr>
        <w:spacing w:after="0" w:line="276" w:lineRule="auto"/>
        <w:rPr>
          <w:rFonts w:cs="Calibri"/>
          <w:sz w:val="24"/>
          <w:szCs w:val="24"/>
        </w:rPr>
      </w:pPr>
      <w:r w:rsidRPr="001938F5">
        <w:rPr>
          <w:rFonts w:cs="Calibri"/>
          <w:sz w:val="24"/>
          <w:szCs w:val="24"/>
        </w:rPr>
        <w:t>[1] Parametry są niezbędne w celu złożenia wniosku.</w:t>
      </w:r>
    </w:p>
    <w:p w14:paraId="2AAEB906" w14:textId="77777777" w:rsidR="001938F5" w:rsidRPr="001938F5" w:rsidRDefault="001938F5" w:rsidP="001938F5">
      <w:pPr>
        <w:spacing w:after="0" w:line="276" w:lineRule="auto"/>
        <w:rPr>
          <w:rFonts w:cs="Calibri"/>
          <w:sz w:val="24"/>
          <w:szCs w:val="24"/>
        </w:rPr>
      </w:pPr>
      <w:r w:rsidRPr="001938F5">
        <w:rPr>
          <w:rFonts w:cs="Calibri"/>
          <w:sz w:val="24"/>
          <w:szCs w:val="24"/>
        </w:rPr>
        <w:t>W tabeli myślnik (-) oznacza komórki które nie należy wypełniać.</w:t>
      </w:r>
    </w:p>
    <w:p w14:paraId="4E5B4E00" w14:textId="6480F734" w:rsidR="00D23A72" w:rsidRPr="001938F5" w:rsidRDefault="001938F5" w:rsidP="001938F5">
      <w:pPr>
        <w:spacing w:before="120"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1938F5">
        <w:rPr>
          <w:rFonts w:cs="Calibri"/>
          <w:b/>
          <w:bCs/>
          <w:sz w:val="24"/>
          <w:szCs w:val="24"/>
          <w:lang w:eastAsia="pl-PL"/>
        </w:rPr>
        <w:t xml:space="preserve">Tabela 1 Parametry </w:t>
      </w:r>
      <w:r>
        <w:rPr>
          <w:rFonts w:cs="Calibri"/>
          <w:b/>
          <w:bCs/>
          <w:sz w:val="24"/>
          <w:szCs w:val="24"/>
          <w:lang w:eastAsia="pl-PL"/>
        </w:rPr>
        <w:t>przenośnika kabinowego lub krzesełkowego</w:t>
      </w:r>
      <w:r w:rsidRPr="001938F5">
        <w:rPr>
          <w:rFonts w:cs="Calibri"/>
          <w:b/>
          <w:bCs/>
          <w:sz w:val="24"/>
          <w:szCs w:val="24"/>
          <w:lang w:eastAsia="pl-PL"/>
        </w:rPr>
        <w:t>.</w:t>
      </w:r>
    </w:p>
    <w:tbl>
      <w:tblPr>
        <w:tblStyle w:val="Siatkatabelijasna"/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parametry"/>
      </w:tblPr>
      <w:tblGrid>
        <w:gridCol w:w="1555"/>
        <w:gridCol w:w="1984"/>
        <w:gridCol w:w="2832"/>
        <w:gridCol w:w="2054"/>
        <w:gridCol w:w="1359"/>
      </w:tblGrid>
      <w:tr w:rsidR="00E90DA4" w:rsidRPr="009231F6" w14:paraId="794F0C66" w14:textId="77777777" w:rsidTr="001938F5">
        <w:trPr>
          <w:cantSplit/>
          <w:trHeight w:val="471"/>
          <w:tblHeader/>
          <w:jc w:val="center"/>
        </w:trPr>
        <w:tc>
          <w:tcPr>
            <w:tcW w:w="1555" w:type="dxa"/>
          </w:tcPr>
          <w:p w14:paraId="6BE7B7F6" w14:textId="77777777" w:rsidR="00E90DA4" w:rsidRPr="001938F5" w:rsidRDefault="00E90DA4" w:rsidP="001938F5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1938F5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1984" w:type="dxa"/>
          </w:tcPr>
          <w:p w14:paraId="33893FD8" w14:textId="77777777" w:rsidR="00E90DA4" w:rsidRPr="001938F5" w:rsidRDefault="00E90DA4" w:rsidP="001938F5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938F5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832" w:type="dxa"/>
          </w:tcPr>
          <w:p w14:paraId="33631577" w14:textId="076726B4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938F5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2054" w:type="dxa"/>
          </w:tcPr>
          <w:p w14:paraId="7B3B4175" w14:textId="77777777" w:rsidR="00E90DA4" w:rsidRPr="001938F5" w:rsidRDefault="00E90DA4" w:rsidP="001938F5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938F5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359" w:type="dxa"/>
          </w:tcPr>
          <w:p w14:paraId="2B4B0D6E" w14:textId="77777777" w:rsidR="00E90DA4" w:rsidRPr="001938F5" w:rsidRDefault="00E90DA4" w:rsidP="001938F5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938F5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E90DA4" w:rsidRPr="009231F6" w14:paraId="77BCB40F" w14:textId="77777777" w:rsidTr="001938F5">
        <w:trPr>
          <w:cantSplit/>
          <w:tblHeader/>
          <w:jc w:val="center"/>
        </w:trPr>
        <w:tc>
          <w:tcPr>
            <w:tcW w:w="1555" w:type="dxa"/>
            <w:vAlign w:val="center"/>
          </w:tcPr>
          <w:p w14:paraId="689BA448" w14:textId="441F66B4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35FA487B" w14:textId="77777777" w:rsidR="00E90DA4" w:rsidRPr="001938F5" w:rsidRDefault="00E90DA4" w:rsidP="001938F5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832" w:type="dxa"/>
            <w:vAlign w:val="center"/>
          </w:tcPr>
          <w:p w14:paraId="5DBB66DB" w14:textId="414C3626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4" w:type="dxa"/>
          </w:tcPr>
          <w:p w14:paraId="7965C708" w14:textId="77777777" w:rsidR="00E90DA4" w:rsidRPr="001938F5" w:rsidRDefault="00E90DA4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0917830" w14:textId="1260179A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231F6" w14:paraId="49357B84" w14:textId="77777777" w:rsidTr="001938F5">
        <w:trPr>
          <w:cantSplit/>
          <w:trHeight w:val="479"/>
          <w:tblHeader/>
          <w:jc w:val="center"/>
        </w:trPr>
        <w:tc>
          <w:tcPr>
            <w:tcW w:w="1555" w:type="dxa"/>
            <w:vAlign w:val="center"/>
          </w:tcPr>
          <w:p w14:paraId="1D548F80" w14:textId="03B3E3EE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011D247" w14:textId="757501CB" w:rsidR="00E90DA4" w:rsidRPr="001938F5" w:rsidRDefault="00E90DA4" w:rsidP="001938F5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 xml:space="preserve">typ </w:t>
            </w:r>
            <w:r w:rsidR="001938F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32" w:type="dxa"/>
            <w:vAlign w:val="center"/>
          </w:tcPr>
          <w:p w14:paraId="56BCD126" w14:textId="23C63542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4" w:type="dxa"/>
          </w:tcPr>
          <w:p w14:paraId="24B0731A" w14:textId="77777777" w:rsidR="00E90DA4" w:rsidRPr="001938F5" w:rsidRDefault="00E90DA4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03C6D30" w14:textId="0B763143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231F6" w14:paraId="48546F28" w14:textId="77777777" w:rsidTr="001938F5">
        <w:trPr>
          <w:cantSplit/>
          <w:tblHeader/>
          <w:jc w:val="center"/>
        </w:trPr>
        <w:tc>
          <w:tcPr>
            <w:tcW w:w="1555" w:type="dxa"/>
            <w:vAlign w:val="center"/>
          </w:tcPr>
          <w:p w14:paraId="23D04FD2" w14:textId="273BE174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0992EF1A" w14:textId="54BDF826" w:rsidR="00E90DA4" w:rsidRPr="001938F5" w:rsidRDefault="00E90DA4" w:rsidP="001938F5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 xml:space="preserve">rok budowy </w:t>
            </w:r>
            <w:r w:rsidR="001938F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32" w:type="dxa"/>
            <w:vAlign w:val="center"/>
          </w:tcPr>
          <w:p w14:paraId="64EB7AAE" w14:textId="05F5FC92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4" w:type="dxa"/>
          </w:tcPr>
          <w:p w14:paraId="38CE54EE" w14:textId="77777777" w:rsidR="00E90DA4" w:rsidRPr="001938F5" w:rsidRDefault="00E90DA4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E9D01A1" w14:textId="2C7F73C1" w:rsidR="00E90DA4" w:rsidRPr="001938F5" w:rsidRDefault="00E50DEB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</w:p>
        </w:tc>
      </w:tr>
      <w:tr w:rsidR="00E90DA4" w:rsidRPr="009231F6" w14:paraId="756E8090" w14:textId="77777777" w:rsidTr="001938F5">
        <w:trPr>
          <w:cantSplit/>
          <w:tblHeader/>
          <w:jc w:val="center"/>
        </w:trPr>
        <w:tc>
          <w:tcPr>
            <w:tcW w:w="1555" w:type="dxa"/>
            <w:vAlign w:val="center"/>
          </w:tcPr>
          <w:p w14:paraId="6A391A0F" w14:textId="3F44D743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2BA9AB0F" w14:textId="74E4C01A" w:rsidR="00E90DA4" w:rsidRPr="001938F5" w:rsidRDefault="00E90DA4" w:rsidP="001938F5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 xml:space="preserve">nr fabryczny </w:t>
            </w:r>
            <w:r w:rsidR="001938F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32" w:type="dxa"/>
            <w:vAlign w:val="center"/>
          </w:tcPr>
          <w:p w14:paraId="271430B9" w14:textId="48E72D7A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4" w:type="dxa"/>
          </w:tcPr>
          <w:p w14:paraId="4C9DED9E" w14:textId="77777777" w:rsidR="00E90DA4" w:rsidRPr="001938F5" w:rsidRDefault="00E90DA4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1B19A04" w14:textId="22093606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9231F6" w14:paraId="48A1C388" w14:textId="77777777" w:rsidTr="001938F5">
        <w:trPr>
          <w:cantSplit/>
          <w:tblHeader/>
          <w:jc w:val="center"/>
        </w:trPr>
        <w:tc>
          <w:tcPr>
            <w:tcW w:w="1555" w:type="dxa"/>
            <w:vAlign w:val="center"/>
          </w:tcPr>
          <w:p w14:paraId="2B4710D8" w14:textId="4F03010D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05E041C" w14:textId="69E1B752" w:rsidR="00E90DA4" w:rsidRPr="001938F5" w:rsidRDefault="00E90DA4" w:rsidP="001938F5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 xml:space="preserve">wytwórca </w:t>
            </w:r>
            <w:r w:rsidR="001938F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32" w:type="dxa"/>
            <w:vAlign w:val="center"/>
          </w:tcPr>
          <w:p w14:paraId="11D0979E" w14:textId="67C88340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4" w:type="dxa"/>
          </w:tcPr>
          <w:p w14:paraId="0A553C07" w14:textId="77777777" w:rsidR="00E90DA4" w:rsidRPr="001938F5" w:rsidRDefault="00E90DA4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2EC91CB" w14:textId="566A4FDB" w:rsidR="00E90DA4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D343E" w:rsidRPr="009231F6" w14:paraId="2310ED48" w14:textId="77777777" w:rsidTr="001938F5">
        <w:trPr>
          <w:cantSplit/>
          <w:tblHeader/>
          <w:jc w:val="center"/>
        </w:trPr>
        <w:tc>
          <w:tcPr>
            <w:tcW w:w="1555" w:type="dxa"/>
            <w:vAlign w:val="center"/>
          </w:tcPr>
          <w:p w14:paraId="00D70763" w14:textId="77777777" w:rsidR="000D343E" w:rsidRPr="001938F5" w:rsidRDefault="000D343E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br w:type="page"/>
              <w:t>Odmiana</w:t>
            </w:r>
          </w:p>
        </w:tc>
        <w:tc>
          <w:tcPr>
            <w:tcW w:w="1984" w:type="dxa"/>
            <w:vAlign w:val="center"/>
          </w:tcPr>
          <w:p w14:paraId="54431650" w14:textId="77777777" w:rsidR="000D343E" w:rsidRPr="001938F5" w:rsidRDefault="000D343E" w:rsidP="001938F5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832" w:type="dxa"/>
          </w:tcPr>
          <w:p w14:paraId="16109077" w14:textId="2B052C06" w:rsidR="000D343E" w:rsidRPr="001938F5" w:rsidRDefault="000D343E" w:rsidP="001938F5">
            <w:pPr>
              <w:spacing w:after="0" w:line="276" w:lineRule="auto"/>
              <w:ind w:left="456" w:hanging="456"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461: przenośniki o ruchu wokół osi pionowej lub odchylonej od pionu</w:t>
            </w:r>
          </w:p>
          <w:p w14:paraId="1482D09E" w14:textId="769755C6" w:rsidR="000D343E" w:rsidRPr="001938F5" w:rsidRDefault="000D343E" w:rsidP="001938F5">
            <w:pPr>
              <w:spacing w:after="0" w:line="276" w:lineRule="auto"/>
              <w:ind w:left="456" w:hanging="456"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462: przenośniki o ruchu wokół poziomej osi obrotu</w:t>
            </w:r>
          </w:p>
          <w:p w14:paraId="502E4C52" w14:textId="14995428" w:rsidR="000D343E" w:rsidRPr="001938F5" w:rsidDel="009D5DA3" w:rsidRDefault="000D343E" w:rsidP="001938F5">
            <w:pPr>
              <w:spacing w:after="0" w:line="276" w:lineRule="auto"/>
              <w:ind w:left="456" w:hanging="456"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463: przenośniki o ruchu wokół dowolnych dwu lub więcej osi obrotu</w:t>
            </w:r>
          </w:p>
        </w:tc>
        <w:tc>
          <w:tcPr>
            <w:tcW w:w="2054" w:type="dxa"/>
            <w:vAlign w:val="center"/>
          </w:tcPr>
          <w:p w14:paraId="1B32B60A" w14:textId="289AC45A" w:rsidR="000D343E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037E65B8" w14:textId="47866FEE" w:rsidR="000D343E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0D343E" w:rsidRPr="009231F6" w14:paraId="4A2B3A8E" w14:textId="77777777" w:rsidTr="001938F5">
        <w:trPr>
          <w:cantSplit/>
          <w:tblHeader/>
          <w:jc w:val="center"/>
        </w:trPr>
        <w:tc>
          <w:tcPr>
            <w:tcW w:w="1555" w:type="dxa"/>
            <w:vAlign w:val="center"/>
          </w:tcPr>
          <w:p w14:paraId="5B6BA7CA" w14:textId="77777777" w:rsidR="000D343E" w:rsidRPr="001938F5" w:rsidRDefault="000D343E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MAX_PR</w:t>
            </w:r>
          </w:p>
        </w:tc>
        <w:tc>
          <w:tcPr>
            <w:tcW w:w="1984" w:type="dxa"/>
            <w:vAlign w:val="center"/>
          </w:tcPr>
          <w:p w14:paraId="4C10D8E8" w14:textId="77777777" w:rsidR="000D343E" w:rsidRPr="001938F5" w:rsidRDefault="000D343E" w:rsidP="001938F5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maksymalny promień obrotu</w:t>
            </w:r>
          </w:p>
        </w:tc>
        <w:tc>
          <w:tcPr>
            <w:tcW w:w="2832" w:type="dxa"/>
            <w:vAlign w:val="center"/>
          </w:tcPr>
          <w:p w14:paraId="3D5E2508" w14:textId="6A7CC35F" w:rsidR="000D343E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4" w:type="dxa"/>
          </w:tcPr>
          <w:p w14:paraId="5FBF7B32" w14:textId="77777777" w:rsidR="000D343E" w:rsidRPr="001938F5" w:rsidRDefault="000D343E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FE61E74" w14:textId="77777777" w:rsidR="000D343E" w:rsidRPr="001938F5" w:rsidRDefault="000D343E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m</w:t>
            </w:r>
          </w:p>
        </w:tc>
      </w:tr>
      <w:tr w:rsidR="000D343E" w:rsidRPr="009231F6" w14:paraId="13BF8C3D" w14:textId="77777777" w:rsidTr="001938F5">
        <w:trPr>
          <w:cantSplit/>
          <w:trHeight w:val="460"/>
          <w:tblHeader/>
          <w:jc w:val="center"/>
        </w:trPr>
        <w:tc>
          <w:tcPr>
            <w:tcW w:w="1555" w:type="dxa"/>
            <w:vAlign w:val="center"/>
          </w:tcPr>
          <w:p w14:paraId="7772416F" w14:textId="77777777" w:rsidR="000D343E" w:rsidRPr="001938F5" w:rsidRDefault="000D343E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LICZBA_OSO</w:t>
            </w:r>
          </w:p>
        </w:tc>
        <w:tc>
          <w:tcPr>
            <w:tcW w:w="1984" w:type="dxa"/>
            <w:vAlign w:val="center"/>
          </w:tcPr>
          <w:p w14:paraId="75453615" w14:textId="48966323" w:rsidR="000D343E" w:rsidRPr="001938F5" w:rsidRDefault="000D343E" w:rsidP="001938F5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 xml:space="preserve">maksymalna liczba przemieszczanych osób </w:t>
            </w:r>
            <w:r w:rsidR="001938F5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32" w:type="dxa"/>
            <w:vAlign w:val="center"/>
          </w:tcPr>
          <w:p w14:paraId="4B2DDA97" w14:textId="4F60130A" w:rsidR="000D343E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4" w:type="dxa"/>
          </w:tcPr>
          <w:p w14:paraId="3927C186" w14:textId="77777777" w:rsidR="000D343E" w:rsidRPr="001938F5" w:rsidRDefault="000D343E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5381662" w14:textId="3FACF27D" w:rsidR="000D343E" w:rsidRPr="001938F5" w:rsidRDefault="00444EB0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osób</w:t>
            </w:r>
          </w:p>
        </w:tc>
      </w:tr>
      <w:tr w:rsidR="000D343E" w:rsidRPr="009231F6" w14:paraId="119CAD48" w14:textId="77777777" w:rsidTr="001938F5">
        <w:trPr>
          <w:cantSplit/>
          <w:trHeight w:val="506"/>
          <w:tblHeader/>
          <w:jc w:val="center"/>
        </w:trPr>
        <w:tc>
          <w:tcPr>
            <w:tcW w:w="1555" w:type="dxa"/>
            <w:vAlign w:val="center"/>
          </w:tcPr>
          <w:p w14:paraId="3673C372" w14:textId="77777777" w:rsidR="000D343E" w:rsidRPr="001938F5" w:rsidRDefault="000D343E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MAX_OBC</w:t>
            </w:r>
          </w:p>
        </w:tc>
        <w:tc>
          <w:tcPr>
            <w:tcW w:w="1984" w:type="dxa"/>
            <w:vAlign w:val="center"/>
          </w:tcPr>
          <w:p w14:paraId="121DCA9A" w14:textId="77777777" w:rsidR="000D343E" w:rsidRPr="001938F5" w:rsidRDefault="000D343E" w:rsidP="001938F5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maksymalne obciążenie pojedynczej gondoli, ławki, łódki itp.</w:t>
            </w:r>
          </w:p>
        </w:tc>
        <w:tc>
          <w:tcPr>
            <w:tcW w:w="2832" w:type="dxa"/>
            <w:vAlign w:val="center"/>
          </w:tcPr>
          <w:p w14:paraId="66781C2A" w14:textId="33C74651" w:rsidR="000D343E" w:rsidRPr="001938F5" w:rsidRDefault="001938F5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054" w:type="dxa"/>
          </w:tcPr>
          <w:p w14:paraId="28DD63C1" w14:textId="77777777" w:rsidR="000D343E" w:rsidRPr="001938F5" w:rsidRDefault="000D343E" w:rsidP="001938F5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59" w:type="dxa"/>
            <w:vAlign w:val="center"/>
          </w:tcPr>
          <w:p w14:paraId="5048BD8D" w14:textId="77777777" w:rsidR="000D343E" w:rsidRPr="001938F5" w:rsidRDefault="000D343E" w:rsidP="001938F5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1938F5">
              <w:rPr>
                <w:rFonts w:cs="Calibri"/>
                <w:sz w:val="24"/>
                <w:szCs w:val="24"/>
              </w:rPr>
              <w:t>kg</w:t>
            </w:r>
          </w:p>
        </w:tc>
      </w:tr>
    </w:tbl>
    <w:p w14:paraId="02B60DFE" w14:textId="77777777" w:rsidR="007011D3" w:rsidRPr="009231F6" w:rsidRDefault="007011D3" w:rsidP="009231F6">
      <w:pPr>
        <w:spacing w:line="276" w:lineRule="auto"/>
        <w:rPr>
          <w:rFonts w:cs="Calibri"/>
          <w:sz w:val="24"/>
          <w:szCs w:val="24"/>
        </w:rPr>
      </w:pPr>
    </w:p>
    <w:sectPr w:rsidR="007011D3" w:rsidRPr="009231F6" w:rsidSect="001938F5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4CC8D" w14:textId="77777777" w:rsidR="001938F5" w:rsidRDefault="001938F5" w:rsidP="00E14735">
      <w:pPr>
        <w:spacing w:after="0" w:line="240" w:lineRule="auto"/>
      </w:pPr>
      <w:r>
        <w:separator/>
      </w:r>
    </w:p>
  </w:endnote>
  <w:endnote w:type="continuationSeparator" w:id="0">
    <w:p w14:paraId="7E5C97DC" w14:textId="77777777" w:rsidR="001938F5" w:rsidRDefault="001938F5" w:rsidP="00E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4890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83FEC0" w14:textId="49C99EDA" w:rsidR="001938F5" w:rsidRDefault="001938F5" w:rsidP="001938F5">
            <w:pPr>
              <w:pStyle w:val="Stopka"/>
              <w:jc w:val="right"/>
            </w:pPr>
            <w:r w:rsidRPr="001938F5">
              <w:rPr>
                <w:sz w:val="24"/>
                <w:szCs w:val="24"/>
              </w:rPr>
              <w:t xml:space="preserve">Strona </w:t>
            </w:r>
            <w:r w:rsidRPr="001938F5">
              <w:rPr>
                <w:b/>
                <w:bCs/>
                <w:sz w:val="24"/>
                <w:szCs w:val="24"/>
              </w:rPr>
              <w:fldChar w:fldCharType="begin"/>
            </w:r>
            <w:r w:rsidRPr="001938F5">
              <w:rPr>
                <w:b/>
                <w:bCs/>
                <w:sz w:val="24"/>
                <w:szCs w:val="24"/>
              </w:rPr>
              <w:instrText>PAGE</w:instrText>
            </w:r>
            <w:r w:rsidRPr="001938F5">
              <w:rPr>
                <w:b/>
                <w:bCs/>
                <w:sz w:val="24"/>
                <w:szCs w:val="24"/>
              </w:rPr>
              <w:fldChar w:fldCharType="separate"/>
            </w:r>
            <w:r w:rsidRPr="001938F5">
              <w:rPr>
                <w:b/>
                <w:bCs/>
                <w:sz w:val="24"/>
                <w:szCs w:val="24"/>
              </w:rPr>
              <w:t>2</w:t>
            </w:r>
            <w:r w:rsidRPr="001938F5">
              <w:rPr>
                <w:b/>
                <w:bCs/>
                <w:sz w:val="24"/>
                <w:szCs w:val="24"/>
              </w:rPr>
              <w:fldChar w:fldCharType="end"/>
            </w:r>
            <w:r w:rsidRPr="001938F5">
              <w:rPr>
                <w:sz w:val="24"/>
                <w:szCs w:val="24"/>
              </w:rPr>
              <w:t xml:space="preserve"> z </w:t>
            </w:r>
            <w:r w:rsidRPr="001938F5">
              <w:rPr>
                <w:b/>
                <w:bCs/>
                <w:sz w:val="24"/>
                <w:szCs w:val="24"/>
              </w:rPr>
              <w:fldChar w:fldCharType="begin"/>
            </w:r>
            <w:r w:rsidRPr="001938F5">
              <w:rPr>
                <w:b/>
                <w:bCs/>
                <w:sz w:val="24"/>
                <w:szCs w:val="24"/>
              </w:rPr>
              <w:instrText>NUMPAGES</w:instrText>
            </w:r>
            <w:r w:rsidRPr="001938F5">
              <w:rPr>
                <w:b/>
                <w:bCs/>
                <w:sz w:val="24"/>
                <w:szCs w:val="24"/>
              </w:rPr>
              <w:fldChar w:fldCharType="separate"/>
            </w:r>
            <w:r w:rsidRPr="001938F5">
              <w:rPr>
                <w:b/>
                <w:bCs/>
                <w:sz w:val="24"/>
                <w:szCs w:val="24"/>
              </w:rPr>
              <w:t>2</w:t>
            </w:r>
            <w:r w:rsidRPr="001938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E9AE4" w14:textId="77777777" w:rsidR="001938F5" w:rsidRDefault="001938F5" w:rsidP="00E14735">
      <w:pPr>
        <w:spacing w:after="0" w:line="240" w:lineRule="auto"/>
      </w:pPr>
      <w:r>
        <w:separator/>
      </w:r>
    </w:p>
  </w:footnote>
  <w:footnote w:type="continuationSeparator" w:id="0">
    <w:p w14:paraId="12D99DF7" w14:textId="77777777" w:rsidR="001938F5" w:rsidRDefault="001938F5" w:rsidP="00E1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223BE"/>
    <w:rsid w:val="000B4767"/>
    <w:rsid w:val="000D343E"/>
    <w:rsid w:val="00140887"/>
    <w:rsid w:val="00162F81"/>
    <w:rsid w:val="001938F5"/>
    <w:rsid w:val="001B782C"/>
    <w:rsid w:val="001E778B"/>
    <w:rsid w:val="001F461F"/>
    <w:rsid w:val="0027426A"/>
    <w:rsid w:val="0029798B"/>
    <w:rsid w:val="002A34AA"/>
    <w:rsid w:val="002D532D"/>
    <w:rsid w:val="002E6FA6"/>
    <w:rsid w:val="0031520A"/>
    <w:rsid w:val="00363CBA"/>
    <w:rsid w:val="00393F98"/>
    <w:rsid w:val="003A41CD"/>
    <w:rsid w:val="003A48FC"/>
    <w:rsid w:val="003A5350"/>
    <w:rsid w:val="00444EB0"/>
    <w:rsid w:val="00456B3B"/>
    <w:rsid w:val="004F61EC"/>
    <w:rsid w:val="00500603"/>
    <w:rsid w:val="00656F44"/>
    <w:rsid w:val="00677F8D"/>
    <w:rsid w:val="00687FF9"/>
    <w:rsid w:val="006C4A82"/>
    <w:rsid w:val="006E5CDF"/>
    <w:rsid w:val="007000A6"/>
    <w:rsid w:val="007011D3"/>
    <w:rsid w:val="007049E9"/>
    <w:rsid w:val="00774CE7"/>
    <w:rsid w:val="007A6245"/>
    <w:rsid w:val="00830AB2"/>
    <w:rsid w:val="008A335E"/>
    <w:rsid w:val="009231F6"/>
    <w:rsid w:val="009728E6"/>
    <w:rsid w:val="00997237"/>
    <w:rsid w:val="009B25F1"/>
    <w:rsid w:val="009C24E1"/>
    <w:rsid w:val="00A83CB2"/>
    <w:rsid w:val="00A94177"/>
    <w:rsid w:val="00A96F01"/>
    <w:rsid w:val="00AC20A4"/>
    <w:rsid w:val="00AD6F3A"/>
    <w:rsid w:val="00B014A1"/>
    <w:rsid w:val="00B54F83"/>
    <w:rsid w:val="00B67DF0"/>
    <w:rsid w:val="00CD3193"/>
    <w:rsid w:val="00CE2D72"/>
    <w:rsid w:val="00D23A72"/>
    <w:rsid w:val="00D23C11"/>
    <w:rsid w:val="00D404E8"/>
    <w:rsid w:val="00D52B30"/>
    <w:rsid w:val="00DB044A"/>
    <w:rsid w:val="00DE5400"/>
    <w:rsid w:val="00E14735"/>
    <w:rsid w:val="00E371C0"/>
    <w:rsid w:val="00E50DEB"/>
    <w:rsid w:val="00E90DA4"/>
    <w:rsid w:val="00F46766"/>
    <w:rsid w:val="00F53AD3"/>
    <w:rsid w:val="00F710DB"/>
    <w:rsid w:val="00F76653"/>
    <w:rsid w:val="00F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CC8D"/>
  <w15:chartTrackingRefBased/>
  <w15:docId w15:val="{80156BC8-769A-4CE5-A50C-863CFEAC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473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4735"/>
    <w:rPr>
      <w:vertAlign w:val="superscript"/>
    </w:rPr>
  </w:style>
  <w:style w:type="table" w:styleId="Siatkatabelijasna">
    <w:name w:val="Grid Table Light"/>
    <w:basedOn w:val="Standardowy"/>
    <w:uiPriority w:val="40"/>
    <w:rsid w:val="000D34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3akcent3">
    <w:name w:val="Grid Table 3 Accent 3"/>
    <w:basedOn w:val="Standardowy"/>
    <w:uiPriority w:val="48"/>
    <w:rsid w:val="000D343E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9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8F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3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8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przenośnik kabinowego lub krzesełkowego</vt:lpstr>
    </vt:vector>
  </TitlesOfParts>
  <Company>Microsoft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przenośniki kabinowego lub krzesełkowego.</dc:title>
  <dc:subject/>
  <dc:creator>UDT</dc:creator>
  <cp:keywords>załącznik,prznośnik, kabinowy, krzesełkowy</cp:keywords>
  <dc:description/>
  <cp:lastModifiedBy>Karolina Świerczewska</cp:lastModifiedBy>
  <cp:revision>13</cp:revision>
  <cp:lastPrinted>2013-04-16T08:43:00Z</cp:lastPrinted>
  <dcterms:created xsi:type="dcterms:W3CDTF">2025-01-29T11:44:00Z</dcterms:created>
  <dcterms:modified xsi:type="dcterms:W3CDTF">2025-09-05T12:51:00Z</dcterms:modified>
</cp:coreProperties>
</file>