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2" w:rsidRPr="001852BA" w:rsidRDefault="00E51136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Calibri" w:hAnsi="Calibri"/>
          <w:b/>
          <w:color w:val="008000"/>
          <w:sz w:val="36"/>
          <w:szCs w:val="36"/>
        </w:rPr>
        <w:t>Aktualizacja wiedzy na potrzeby recertyfikacji 2.stopnia z metody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>
        <w:rPr>
          <w:rFonts w:ascii="Calibri" w:hAnsi="Calibri"/>
          <w:b/>
          <w:color w:val="008000"/>
          <w:sz w:val="36"/>
          <w:szCs w:val="36"/>
        </w:rPr>
        <w:t>wizualnej</w:t>
      </w:r>
      <w:r w:rsidR="006E094B">
        <w:rPr>
          <w:rFonts w:ascii="Calibri" w:hAnsi="Calibri"/>
          <w:b/>
          <w:color w:val="008000"/>
          <w:sz w:val="36"/>
          <w:szCs w:val="36"/>
        </w:rPr>
        <w:t xml:space="preserve"> </w:t>
      </w:r>
      <w:r>
        <w:rPr>
          <w:rFonts w:ascii="Calibri" w:hAnsi="Calibri"/>
          <w:b/>
          <w:color w:val="008000"/>
          <w:sz w:val="36"/>
          <w:szCs w:val="36"/>
        </w:rPr>
        <w:t>V</w:t>
      </w:r>
      <w:r w:rsidR="006E094B">
        <w:rPr>
          <w:rFonts w:ascii="Calibri" w:hAnsi="Calibri"/>
          <w:b/>
          <w:color w:val="008000"/>
          <w:sz w:val="36"/>
          <w:szCs w:val="36"/>
        </w:rPr>
        <w:t>T-</w:t>
      </w:r>
      <w:r>
        <w:rPr>
          <w:rFonts w:ascii="Calibri" w:hAnsi="Calibri"/>
          <w:b/>
          <w:color w:val="008000"/>
          <w:sz w:val="36"/>
          <w:szCs w:val="36"/>
        </w:rPr>
        <w:t>2R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Termin i miejsce</w:t>
      </w:r>
    </w:p>
    <w:p w:rsidR="00AA118D" w:rsidRPr="000F6E2B" w:rsidRDefault="00E51136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28-29</w:t>
      </w:r>
      <w:r w:rsidR="001852BA">
        <w:rPr>
          <w:rFonts w:ascii="Calibri" w:hAnsi="Calibri" w:cs="Arial"/>
          <w:b/>
          <w:bCs/>
          <w:color w:val="000000"/>
        </w:rPr>
        <w:t xml:space="preserve"> września 2020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 xml:space="preserve">Kurs </w:t>
      </w:r>
      <w:r w:rsidR="00E51136">
        <w:rPr>
          <w:rFonts w:ascii="Calibri" w:hAnsi="Calibri"/>
        </w:rPr>
        <w:t>2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E51136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16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E51136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660</w:t>
      </w:r>
      <w:r w:rsidR="00BA7FFB">
        <w:rPr>
          <w:rFonts w:ascii="Calibri" w:hAnsi="Calibri" w:cs="Arial"/>
          <w:color w:val="000000"/>
        </w:rPr>
        <w:t xml:space="preserve"> </w:t>
      </w:r>
      <w:r w:rsidR="00AA118D" w:rsidRPr="000F6E2B">
        <w:rPr>
          <w:rFonts w:ascii="Calibri" w:hAnsi="Calibri" w:cs="Arial"/>
          <w:color w:val="000000"/>
        </w:rPr>
        <w:t>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E51136">
        <w:rPr>
          <w:rFonts w:ascii="Calibri" w:hAnsi="Calibri" w:cs="Arial"/>
          <w:color w:val="000000"/>
        </w:rPr>
        <w:t>21</w:t>
      </w:r>
      <w:r w:rsidR="001852BA">
        <w:rPr>
          <w:rFonts w:ascii="Calibri" w:hAnsi="Calibri" w:cs="Arial"/>
          <w:color w:val="000000"/>
        </w:rPr>
        <w:t xml:space="preserve"> </w:t>
      </w:r>
      <w:r w:rsidR="00E51136">
        <w:rPr>
          <w:rFonts w:ascii="Calibri" w:hAnsi="Calibri" w:cs="Arial"/>
          <w:color w:val="000000"/>
        </w:rPr>
        <w:t>września</w:t>
      </w:r>
      <w:r w:rsidR="001852BA">
        <w:rPr>
          <w:rFonts w:ascii="Calibri" w:hAnsi="Calibri" w:cs="Arial"/>
          <w:color w:val="000000"/>
        </w:rPr>
        <w:t xml:space="preserve"> 2020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lastRenderedPageBreak/>
        <w:t>Zapraszamy</w:t>
      </w:r>
    </w:p>
    <w:p w:rsidR="00AA118D" w:rsidRPr="000F6E2B" w:rsidRDefault="00E51136" w:rsidP="002130B6">
      <w:pPr>
        <w:pStyle w:val="Akapitzlist"/>
        <w:numPr>
          <w:ilvl w:val="0"/>
          <w:numId w:val="6"/>
        </w:numPr>
        <w:ind w:left="426" w:hanging="284"/>
      </w:pPr>
      <w:r>
        <w:t>Osoby posiadające 2.stopień</w:t>
      </w:r>
      <w:r w:rsidR="00345157">
        <w:t xml:space="preserve"> kwalifikacji w metodzie wizualnej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 xml:space="preserve">Kurs spełnia wymagania normy PN-EN ISO 9712:2012 na </w:t>
      </w:r>
      <w:r w:rsidR="00345157">
        <w:rPr>
          <w:rFonts w:ascii="Calibri" w:hAnsi="Calibri"/>
        </w:rPr>
        <w:t>re</w:t>
      </w:r>
      <w:r w:rsidRPr="000F6E2B">
        <w:rPr>
          <w:rFonts w:ascii="Calibri" w:hAnsi="Calibri"/>
        </w:rPr>
        <w:t>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2. stopnia kwalifikacji.</w:t>
      </w:r>
      <w:r w:rsidRPr="000F6E2B">
        <w:rPr>
          <w:rFonts w:ascii="Calibri" w:hAnsi="Calibri"/>
        </w:rPr>
        <w:br/>
        <w:t xml:space="preserve">Kurs obejmuje: </w:t>
      </w:r>
      <w:r w:rsidR="00345157">
        <w:rPr>
          <w:rFonts w:ascii="Calibri" w:hAnsi="Calibri"/>
        </w:rPr>
        <w:t>16 godzin zegarowych</w:t>
      </w:r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345157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Kandydaci na kurs muszą posiadać 2.stopień kwalifikacji                          w metodzie wizualnej</w:t>
      </w:r>
    </w:p>
    <w:p w:rsidR="0094663C" w:rsidRPr="000F6E2B" w:rsidRDefault="00AA118D" w:rsidP="00A37C74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0F6E2B">
        <w:rPr>
          <w:rFonts w:ascii="Calibri" w:hAnsi="Calibri" w:cs="Arial"/>
          <w:color w:val="000000"/>
        </w:rPr>
        <w:t xml:space="preserve"> </w:t>
      </w:r>
    </w:p>
    <w:p w:rsidR="00032CDB" w:rsidRPr="00C31382" w:rsidRDefault="00C31382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2"/>
          <w:szCs w:val="32"/>
        </w:rPr>
      </w:pPr>
      <w:r w:rsidRPr="00C31382">
        <w:rPr>
          <w:rFonts w:ascii="Calibri" w:hAnsi="Calibri"/>
          <w:b/>
          <w:color w:val="008000"/>
          <w:sz w:val="32"/>
          <w:szCs w:val="32"/>
        </w:rPr>
        <w:lastRenderedPageBreak/>
        <w:t>Aktualizacja wiedzy na potrzeby recertyfikacji 2.stopnia z metody</w:t>
      </w:r>
      <w:r w:rsidR="006E094B" w:rsidRPr="00C31382">
        <w:rPr>
          <w:rFonts w:ascii="Calibri" w:hAnsi="Calibri"/>
          <w:b/>
          <w:color w:val="008000"/>
          <w:sz w:val="32"/>
          <w:szCs w:val="32"/>
        </w:rPr>
        <w:t xml:space="preserve"> </w:t>
      </w:r>
      <w:r w:rsidR="00A37C74" w:rsidRPr="00C31382">
        <w:rPr>
          <w:rFonts w:ascii="Calibri" w:hAnsi="Calibri"/>
          <w:b/>
          <w:color w:val="008000"/>
          <w:sz w:val="32"/>
          <w:szCs w:val="32"/>
        </w:rPr>
        <w:t>wizualne</w:t>
      </w:r>
      <w:r w:rsidRPr="00C31382">
        <w:rPr>
          <w:rFonts w:ascii="Calibri" w:hAnsi="Calibri"/>
          <w:b/>
          <w:color w:val="008000"/>
          <w:sz w:val="32"/>
          <w:szCs w:val="32"/>
        </w:rPr>
        <w:t>j</w:t>
      </w:r>
      <w:r w:rsidR="006E094B" w:rsidRPr="00C31382">
        <w:rPr>
          <w:rFonts w:ascii="Calibri" w:hAnsi="Calibri"/>
          <w:b/>
          <w:color w:val="008000"/>
          <w:sz w:val="32"/>
          <w:szCs w:val="32"/>
        </w:rPr>
        <w:t xml:space="preserve"> </w:t>
      </w:r>
      <w:r w:rsidR="00A37C74" w:rsidRPr="00C31382">
        <w:rPr>
          <w:rFonts w:ascii="Calibri" w:hAnsi="Calibri"/>
          <w:b/>
          <w:color w:val="008000"/>
          <w:sz w:val="32"/>
          <w:szCs w:val="32"/>
        </w:rPr>
        <w:t>VT</w:t>
      </w:r>
      <w:r w:rsidR="006E094B" w:rsidRPr="00C31382">
        <w:rPr>
          <w:rFonts w:ascii="Calibri" w:hAnsi="Calibri"/>
          <w:b/>
          <w:color w:val="008000"/>
          <w:sz w:val="32"/>
          <w:szCs w:val="32"/>
        </w:rPr>
        <w:t>-</w:t>
      </w:r>
      <w:r w:rsidR="00A37C74" w:rsidRPr="00C31382">
        <w:rPr>
          <w:rFonts w:ascii="Calibri" w:hAnsi="Calibri"/>
          <w:b/>
          <w:color w:val="008000"/>
          <w:sz w:val="32"/>
          <w:szCs w:val="32"/>
        </w:rPr>
        <w:t>2R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A37C74">
        <w:rPr>
          <w:rFonts w:ascii="Calibri" w:hAnsi="Calibri"/>
          <w:bCs/>
          <w:color w:val="008000"/>
          <w:sz w:val="32"/>
          <w:szCs w:val="32"/>
        </w:rPr>
        <w:t>VT-2R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w dniach </w:t>
      </w:r>
      <w:r w:rsidR="00A37C74">
        <w:rPr>
          <w:rFonts w:ascii="Calibri" w:hAnsi="Calibri"/>
          <w:bCs/>
          <w:color w:val="008000"/>
          <w:sz w:val="32"/>
          <w:szCs w:val="32"/>
        </w:rPr>
        <w:t>28-29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="00F91B1C">
        <w:rPr>
          <w:rFonts w:ascii="Calibri" w:hAnsi="Calibri"/>
          <w:bCs/>
          <w:color w:val="008000"/>
          <w:sz w:val="32"/>
          <w:szCs w:val="32"/>
        </w:rPr>
        <w:t>września</w:t>
      </w:r>
      <w:r w:rsidR="00BF21DB">
        <w:rPr>
          <w:rFonts w:ascii="Calibri" w:hAnsi="Calibri"/>
          <w:bCs/>
          <w:color w:val="008000"/>
          <w:sz w:val="32"/>
          <w:szCs w:val="32"/>
        </w:rPr>
        <w:t xml:space="preserve"> </w:t>
      </w:r>
      <w:r w:rsidRPr="001852BA">
        <w:rPr>
          <w:rFonts w:ascii="Calibri" w:hAnsi="Calibri"/>
          <w:bCs/>
          <w:color w:val="008000"/>
          <w:sz w:val="32"/>
          <w:szCs w:val="32"/>
        </w:rPr>
        <w:t>2020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="00A37C74">
        <w:rPr>
          <w:rFonts w:ascii="Calibri" w:hAnsi="Calibri"/>
          <w:b/>
          <w:i/>
          <w:iCs/>
          <w:color w:val="008000"/>
          <w:sz w:val="22"/>
          <w:szCs w:val="22"/>
        </w:rPr>
        <w:t>660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do dnia </w:t>
      </w:r>
      <w:r w:rsidR="00A37C74">
        <w:rPr>
          <w:rFonts w:ascii="Calibri" w:hAnsi="Calibri" w:cs="Arial"/>
          <w:color w:val="000000"/>
        </w:rPr>
        <w:t>2</w:t>
      </w:r>
      <w:r w:rsidR="001852BA">
        <w:rPr>
          <w:rFonts w:ascii="Calibri" w:hAnsi="Calibri" w:cs="Arial"/>
          <w:color w:val="000000"/>
        </w:rPr>
        <w:t xml:space="preserve">1 </w:t>
      </w:r>
      <w:r w:rsidR="00A37C74">
        <w:rPr>
          <w:rFonts w:ascii="Calibri" w:hAnsi="Calibri" w:cs="Arial"/>
          <w:color w:val="000000"/>
        </w:rPr>
        <w:t>września</w:t>
      </w:r>
      <w:r w:rsidR="001852BA">
        <w:rPr>
          <w:rFonts w:ascii="Calibri" w:hAnsi="Calibri" w:cs="Arial"/>
          <w:color w:val="000000"/>
        </w:rPr>
        <w:t xml:space="preserve"> 2020.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dnia </w:t>
      </w:r>
      <w:r w:rsidR="00A37C74">
        <w:rPr>
          <w:rFonts w:ascii="Calibri" w:hAnsi="Calibri" w:cs="Arial"/>
          <w:color w:val="000000"/>
        </w:rPr>
        <w:t>2</w:t>
      </w:r>
      <w:r w:rsidR="001852BA">
        <w:rPr>
          <w:rFonts w:ascii="Calibri" w:hAnsi="Calibri" w:cs="Arial"/>
          <w:color w:val="000000"/>
        </w:rPr>
        <w:t xml:space="preserve">1 </w:t>
      </w:r>
      <w:r w:rsidR="00A37C74">
        <w:rPr>
          <w:rFonts w:ascii="Calibri" w:hAnsi="Calibri" w:cs="Arial"/>
          <w:color w:val="000000"/>
        </w:rPr>
        <w:t>września</w:t>
      </w:r>
      <w:r w:rsidR="001852BA">
        <w:rPr>
          <w:rFonts w:ascii="Calibri" w:hAnsi="Calibri" w:cs="Arial"/>
          <w:color w:val="000000"/>
        </w:rPr>
        <w:t xml:space="preserve"> 2020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BA7FFB">
        <w:rPr>
          <w:rFonts w:ascii="Calibri" w:hAnsi="Calibri" w:cs="Arial"/>
          <w:b/>
          <w:color w:val="000000"/>
        </w:rPr>
        <w:t>VT-2R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7D" w:rsidRDefault="00022F7D" w:rsidP="00AA118D">
      <w:pPr>
        <w:spacing w:after="0" w:line="240" w:lineRule="auto"/>
      </w:pPr>
      <w:r>
        <w:separator/>
      </w:r>
    </w:p>
  </w:endnote>
  <w:endnote w:type="continuationSeparator" w:id="0">
    <w:p w:rsidR="00022F7D" w:rsidRDefault="00022F7D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B2" w:rsidRDefault="007C17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EC" w:rsidRPr="00AA118D" w:rsidRDefault="000D64E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1" name="Obraz 11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D10FE0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3" name="Obraz 13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7D" w:rsidRDefault="00022F7D" w:rsidP="00AA118D">
      <w:pPr>
        <w:spacing w:after="0" w:line="240" w:lineRule="auto"/>
      </w:pPr>
      <w:r>
        <w:separator/>
      </w:r>
    </w:p>
  </w:footnote>
  <w:footnote w:type="continuationSeparator" w:id="0">
    <w:p w:rsidR="00022F7D" w:rsidRDefault="00022F7D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B2" w:rsidRDefault="007C17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DB574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0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>Wydanie 2 z dnia 11.02.2020</w:t>
    </w:r>
  </w:p>
  <w:p w:rsidR="002130B6" w:rsidRDefault="002130B6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E0" w:rsidRDefault="00E75FD5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2" name="Obraz 12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6" w:rsidRDefault="002130B6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0B6" w:rsidRDefault="002130B6" w:rsidP="002130B6">
    <w:pPr>
      <w:pStyle w:val="Nagwek"/>
      <w:jc w:val="right"/>
    </w:pPr>
    <w:r>
      <w:t xml:space="preserve">Wydanie </w:t>
    </w:r>
    <w:r w:rsidR="007C17B2">
      <w:t>3</w:t>
    </w:r>
    <w:r>
      <w:t xml:space="preserve"> z dnia </w:t>
    </w:r>
    <w:r w:rsidR="007C17B2">
      <w:t xml:space="preserve">17 sierpnia </w:t>
    </w:r>
    <w:r>
      <w:t>2020</w:t>
    </w:r>
  </w:p>
  <w:p w:rsidR="002130B6" w:rsidRDefault="002130B6" w:rsidP="002130B6">
    <w:pPr>
      <w:pStyle w:val="Nagwek"/>
      <w:jc w:val="right"/>
    </w:pPr>
    <w:r>
      <w:t xml:space="preserve">Strona </w:t>
    </w:r>
    <w:r w:rsidR="00CD352D">
      <w:fldChar w:fldCharType="begin"/>
    </w:r>
    <w:r w:rsidR="00CD352D">
      <w:instrText>PAGE   \* MERGEFORMAT</w:instrText>
    </w:r>
    <w:r w:rsidR="00CD352D">
      <w:fldChar w:fldCharType="separate"/>
    </w:r>
    <w:r w:rsidR="009E1650">
      <w:rPr>
        <w:noProof/>
      </w:rPr>
      <w:t>2</w:t>
    </w:r>
    <w:r w:rsidR="00CD352D"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22F7D"/>
    <w:rsid w:val="00032CDB"/>
    <w:rsid w:val="000D64EC"/>
    <w:rsid w:val="000F6E2B"/>
    <w:rsid w:val="001852BA"/>
    <w:rsid w:val="001F1174"/>
    <w:rsid w:val="002130B6"/>
    <w:rsid w:val="00285699"/>
    <w:rsid w:val="002C6403"/>
    <w:rsid w:val="002F3F48"/>
    <w:rsid w:val="00345157"/>
    <w:rsid w:val="003D5C68"/>
    <w:rsid w:val="00406E57"/>
    <w:rsid w:val="00431E82"/>
    <w:rsid w:val="005342E2"/>
    <w:rsid w:val="00617C55"/>
    <w:rsid w:val="006429F3"/>
    <w:rsid w:val="00683188"/>
    <w:rsid w:val="006E094B"/>
    <w:rsid w:val="00737B02"/>
    <w:rsid w:val="00792566"/>
    <w:rsid w:val="007C17B2"/>
    <w:rsid w:val="007F4972"/>
    <w:rsid w:val="00855339"/>
    <w:rsid w:val="00872148"/>
    <w:rsid w:val="009047AD"/>
    <w:rsid w:val="0094663C"/>
    <w:rsid w:val="009E1650"/>
    <w:rsid w:val="00A37C74"/>
    <w:rsid w:val="00AA118D"/>
    <w:rsid w:val="00AB4F13"/>
    <w:rsid w:val="00AB70E6"/>
    <w:rsid w:val="00B94461"/>
    <w:rsid w:val="00BA7FFB"/>
    <w:rsid w:val="00BF21DB"/>
    <w:rsid w:val="00C31382"/>
    <w:rsid w:val="00C54946"/>
    <w:rsid w:val="00CD352D"/>
    <w:rsid w:val="00D10FE0"/>
    <w:rsid w:val="00DB574F"/>
    <w:rsid w:val="00E51136"/>
    <w:rsid w:val="00E75FD5"/>
    <w:rsid w:val="00F70D65"/>
    <w:rsid w:val="00F91B1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5501D0"/>
    <w:rsid w:val="00B046B4"/>
    <w:rsid w:val="00B356A6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39819-F44B-4EB0-A01B-3CB73604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RT-1i2_07-24.09.2020</vt:lpstr>
    </vt:vector>
  </TitlesOfParts>
  <Company>UDT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VT-2R 28-29.09.2020</dc:title>
  <dc:subject/>
  <dc:creator>Irmina Tomczak</dc:creator>
  <cp:keywords/>
  <dc:description/>
  <cp:lastModifiedBy>Gabriela Giela</cp:lastModifiedBy>
  <cp:revision>2</cp:revision>
  <cp:lastPrinted>2020-08-17T12:04:00Z</cp:lastPrinted>
  <dcterms:created xsi:type="dcterms:W3CDTF">2020-09-09T07:35:00Z</dcterms:created>
  <dcterms:modified xsi:type="dcterms:W3CDTF">2020-09-09T07:35:00Z</dcterms:modified>
</cp:coreProperties>
</file>